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D7" w:rsidRPr="00F641D8" w:rsidRDefault="00C65AD7" w:rsidP="00C65A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:rsidR="00C65AD7" w:rsidRPr="00F641D8" w:rsidRDefault="00C65AD7" w:rsidP="00C65A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проведения публичных слушаний</w:t>
      </w:r>
    </w:p>
    <w:p w:rsidR="00C65AD7" w:rsidRPr="007C3A0B" w:rsidRDefault="00C65AD7" w:rsidP="00C65A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Решения</w:t>
      </w: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 города Ханты-Мансийска «О внесении изменений и дополнений в  Устав города Ханты-Мансийска»</w:t>
      </w:r>
    </w:p>
    <w:p w:rsidR="00C65AD7" w:rsidRDefault="00C65AD7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Pr="00F641D8" w:rsidRDefault="00C65AD7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                                                                     2</w:t>
      </w:r>
      <w:r w:rsidR="00004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2015 года</w:t>
      </w:r>
    </w:p>
    <w:p w:rsidR="00C65AD7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AD7" w:rsidRPr="00F641D8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проведения публичных слушаний:</w:t>
      </w:r>
    </w:p>
    <w:p w:rsidR="00C65AD7" w:rsidRPr="00F641D8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(далее – слушания) по проекту Решения Думы города Ханты-Мансийска «О внесении изменений и дополнений в Устав города Ханты-Мансийска».</w:t>
      </w:r>
    </w:p>
    <w:p w:rsidR="00C65AD7" w:rsidRPr="00F641D8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  слушаний:</w:t>
      </w:r>
    </w:p>
    <w:p w:rsidR="00C65AD7" w:rsidRPr="00F641D8" w:rsidRDefault="00C65AD7" w:rsidP="00C65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проведены </w:t>
      </w:r>
      <w:r w:rsidR="00451C09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51C0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18 час. 00 мин. в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Ханты-Мансийске, ул. Дзержинского, д. 6,</w:t>
      </w:r>
      <w:r w:rsidRPr="00C0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заседаний Думы города Ханты-Мансийска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AD7" w:rsidRPr="00F641D8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основание проведения слушаний:</w:t>
      </w:r>
    </w:p>
    <w:p w:rsidR="00C65AD7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Федерального закона от 06 октября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45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октября 2005 года         № 123 «О 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Ханты-Мансийске».</w:t>
      </w:r>
    </w:p>
    <w:p w:rsidR="00C65AD7" w:rsidRPr="00C17008" w:rsidRDefault="00C65AD7" w:rsidP="00C65A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назначены Решением Д</w:t>
      </w:r>
      <w:r w:rsidR="00451C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 города Ханты-Мансийска от 22 декабря 2014 года № 575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AD7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 ответственный за 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и проведение слушаний, –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изационное управление аппарата Думы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Ханты-Мансийска.</w:t>
      </w:r>
    </w:p>
    <w:p w:rsidR="00C65AD7" w:rsidRPr="00F1290C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начальник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Трефилова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AD7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0A089F">
        <w:rPr>
          <w:rFonts w:ascii="Times New Roman" w:hAnsi="Times New Roman" w:cs="Times New Roman"/>
          <w:sz w:val="28"/>
          <w:szCs w:val="28"/>
        </w:rPr>
        <w:t xml:space="preserve"> отдела организационного обеспечения и протокола организационного управления аппарата Думы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Щиброва Л. Н.</w:t>
      </w:r>
    </w:p>
    <w:p w:rsidR="00C65AD7" w:rsidRPr="00714181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организации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были проведены следующие мероприятия:</w:t>
      </w:r>
    </w:p>
    <w:p w:rsidR="00C65AD7" w:rsidRPr="00714181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="00314B53">
        <w:rPr>
          <w:rFonts w:ascii="Times New Roman" w:eastAsia="Times New Roman" w:hAnsi="Times New Roman" w:cs="Times New Roman"/>
          <w:sz w:val="28"/>
          <w:szCs w:val="28"/>
          <w:lang w:eastAsia="ru-RU"/>
        </w:rPr>
        <w:t>22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4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проекту Решения Думы города Ханты-Мансийска «О внесении изменений и дополнений в  Устав города </w:t>
      </w:r>
      <w:r w:rsidRPr="0071418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Ханты-Мансийска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проект Решения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Устав города Ханты-Мансийска»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предложений по проекту Решения Думы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</w:t>
      </w:r>
      <w:proofErr w:type="gramEnd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города Ханты-Мансийска»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частия граждан в его обсуждении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в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 </w:t>
      </w:r>
      <w:r w:rsidR="00314B53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14B53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месте и теме слушаний размещена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органов местного самоуправления города Ханты-Мансийска;</w:t>
      </w:r>
    </w:p>
    <w:p w:rsidR="00C65AD7" w:rsidRPr="00714181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 предварительный состав участников слушаний;</w:t>
      </w:r>
    </w:p>
    <w:p w:rsidR="00C65AD7" w:rsidRPr="00714181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направлены приглашения для участия в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Думы города Ханты-Мансийска, руководителям органов Администрации города Ханты-Мансийска,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политических партий и иных общественных объединений, осуществляющих свою деятельность на территории города Ханты-Мансийска;</w:t>
      </w:r>
    </w:p>
    <w:p w:rsidR="00C65AD7" w:rsidRPr="00714181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информационные материалы для участников слушаний.</w:t>
      </w:r>
    </w:p>
    <w:p w:rsidR="00C65AD7" w:rsidRPr="00714181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открылись в установленный срок вступительным словом председательствующего на слушаниях.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слушаниях присутствовал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C65AD7" w:rsidRPr="00743BC3" w:rsidRDefault="00C65AD7" w:rsidP="00C65AD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началу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лушаний в уполномоченный орган </w:t>
      </w:r>
      <w:r w:rsidR="00314B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поступили письменные предложения</w:t>
      </w: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14B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юридического управления Администрации города Ханты-Мансийска от 20.01.2015 № 5 </w:t>
      </w: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314B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</w:t>
      </w:r>
      <w:r w:rsidR="006C7C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Р</w:t>
      </w:r>
      <w:bookmarkStart w:id="0" w:name="_GoBack"/>
      <w:bookmarkEnd w:id="0"/>
      <w:r w:rsidR="00CC48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ешения Думы города</w:t>
      </w:r>
      <w:r w:rsidR="00CC48B5"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«О внесении изменений и дополнений в  Устав города </w:t>
      </w:r>
      <w:r w:rsidR="00CC48B5" w:rsidRPr="0071418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Ханты-Мансийска</w:t>
      </w:r>
      <w:r w:rsidR="00CC48B5"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CC48B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65AD7" w:rsidRDefault="00C65AD7" w:rsidP="00C65AD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докладом по существу рассматриваемог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Струженко Ю.В. </w:t>
      </w:r>
      <w:r w:rsid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к докладчику не поступило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AD7" w:rsidRDefault="00C65AD7" w:rsidP="00C65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слушаний участниками слушаний предложений высказано не было.</w:t>
      </w:r>
    </w:p>
    <w:p w:rsidR="00C65AD7" w:rsidRDefault="00C65AD7" w:rsidP="00C65A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участники слушаний обсудили проект Решения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 «О внесении изменений и дополнений в Устав города Ханты-Мансийска»</w:t>
      </w: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CC48B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 рассмотрению на слушаниях.</w:t>
      </w:r>
    </w:p>
    <w:p w:rsidR="00C65AD7" w:rsidRDefault="00C65AD7" w:rsidP="00C65A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заключение о результатах проведения слушаний является обязательным приложением к проекту муниципального правового акта, вынесенного на слушания.</w:t>
      </w:r>
    </w:p>
    <w:p w:rsidR="00C65AD7" w:rsidRDefault="00C65AD7" w:rsidP="00C65AD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3.9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(обнародованию) в средствах массовой информации в течение 10 дней со дня подписания заключения. Заключение также  размещается на официальном информационном портале органов местного самоуправления города Ханты-Мансийска в сети «Интернет» в соответствии                   с действующим законодательством.</w:t>
      </w:r>
    </w:p>
    <w:p w:rsidR="00C65AD7" w:rsidRDefault="00C65AD7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Заключение в установленном порядке подлежит направлению в Думу города Ханты-Мансийска, в общественно-политическую газету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Ханты-Мансийск» для опубликования, а также размещению на официальном информационном портале органов местного самоуправления города Ханты-Мансийска.</w:t>
      </w:r>
    </w:p>
    <w:p w:rsidR="00C65AD7" w:rsidRDefault="00C65AD7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Default="00C65AD7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Default="00C65AD7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Default="00C65AD7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         Н.Ю. Трефилова</w:t>
      </w:r>
    </w:p>
    <w:p w:rsidR="00C65AD7" w:rsidRDefault="00C65AD7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Default="00C65AD7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AD7" w:rsidRPr="0007426A" w:rsidRDefault="00C65AD7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C65AD7" w:rsidRDefault="000040CE" w:rsidP="00C65A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«26» янва</w:t>
      </w:r>
      <w:r w:rsidR="00C65AD7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C6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33CBA" w:rsidRDefault="00A33CBA"/>
    <w:sectPr w:rsidR="00A33CBA" w:rsidSect="00E628D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D2" w:rsidRDefault="003332D2">
      <w:pPr>
        <w:spacing w:after="0" w:line="240" w:lineRule="auto"/>
      </w:pPr>
      <w:r>
        <w:separator/>
      </w:r>
    </w:p>
  </w:endnote>
  <w:endnote w:type="continuationSeparator" w:id="0">
    <w:p w:rsidR="003332D2" w:rsidRDefault="003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D2" w:rsidRDefault="003332D2">
      <w:pPr>
        <w:spacing w:after="0" w:line="240" w:lineRule="auto"/>
      </w:pPr>
      <w:r>
        <w:separator/>
      </w:r>
    </w:p>
  </w:footnote>
  <w:footnote w:type="continuationSeparator" w:id="0">
    <w:p w:rsidR="003332D2" w:rsidRDefault="003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658100"/>
      <w:docPartObj>
        <w:docPartGallery w:val="Page Numbers (Top of Page)"/>
        <w:docPartUnique/>
      </w:docPartObj>
    </w:sdtPr>
    <w:sdtEndPr/>
    <w:sdtContent>
      <w:p w:rsidR="00F815A0" w:rsidRDefault="003332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CDD">
          <w:rPr>
            <w:noProof/>
          </w:rPr>
          <w:t>2</w:t>
        </w:r>
        <w:r>
          <w:fldChar w:fldCharType="end"/>
        </w:r>
      </w:p>
    </w:sdtContent>
  </w:sdt>
  <w:p w:rsidR="00F815A0" w:rsidRDefault="003332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91"/>
    <w:rsid w:val="00000822"/>
    <w:rsid w:val="00000E00"/>
    <w:rsid w:val="0000106F"/>
    <w:rsid w:val="00002924"/>
    <w:rsid w:val="00002CF9"/>
    <w:rsid w:val="000031A0"/>
    <w:rsid w:val="00003E9E"/>
    <w:rsid w:val="000040C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4B53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32D2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C94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09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24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C7CDD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490F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5AD7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8B5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6991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AD7"/>
  </w:style>
  <w:style w:type="paragraph" w:styleId="a5">
    <w:name w:val="Balloon Text"/>
    <w:basedOn w:val="a"/>
    <w:link w:val="a6"/>
    <w:uiPriority w:val="99"/>
    <w:semiHidden/>
    <w:unhideWhenUsed/>
    <w:rsid w:val="00B1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AD7"/>
  </w:style>
  <w:style w:type="paragraph" w:styleId="a5">
    <w:name w:val="Balloon Text"/>
    <w:basedOn w:val="a"/>
    <w:link w:val="a6"/>
    <w:uiPriority w:val="99"/>
    <w:semiHidden/>
    <w:unhideWhenUsed/>
    <w:rsid w:val="00B1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3</cp:revision>
  <cp:lastPrinted>2015-01-26T06:19:00Z</cp:lastPrinted>
  <dcterms:created xsi:type="dcterms:W3CDTF">2015-01-26T06:24:00Z</dcterms:created>
  <dcterms:modified xsi:type="dcterms:W3CDTF">2015-01-26T06:26:00Z</dcterms:modified>
</cp:coreProperties>
</file>